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54" w:rsidRPr="00335C4E" w:rsidRDefault="00F249C7" w:rsidP="001D5B5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13</w:t>
      </w:r>
      <w:r w:rsidR="001D5B54" w:rsidRPr="00335C4E">
        <w:rPr>
          <w:rFonts w:ascii="Times New Roman" w:hAnsi="Times New Roman" w:cs="Times New Roman"/>
          <w:b/>
          <w:sz w:val="24"/>
          <w:szCs w:val="24"/>
        </w:rPr>
        <w:t>.e PEDIJATRIJSKA PULMOLOGIJA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5B54" w:rsidRPr="00335C4E" w:rsidRDefault="001D5B54" w:rsidP="001D5B5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4E">
        <w:rPr>
          <w:rFonts w:ascii="Times New Roman" w:hAnsi="Times New Roman" w:cs="Times New Roman"/>
          <w:b/>
          <w:sz w:val="24"/>
          <w:szCs w:val="24"/>
        </w:rPr>
        <w:t>Naziv koji se stječe polaganjem ispita iz uže specijalizacije</w:t>
      </w:r>
    </w:p>
    <w:p w:rsidR="001D5B54" w:rsidRPr="00972AD5" w:rsidRDefault="001D5B54" w:rsidP="001D5B54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AD5">
        <w:rPr>
          <w:rFonts w:ascii="Times New Roman" w:eastAsia="Times New Roman" w:hAnsi="Times New Roman" w:cs="Times New Roman"/>
          <w:sz w:val="24"/>
          <w:szCs w:val="24"/>
        </w:rPr>
        <w:t>Specijalist pedijatrije, uži specijalist pedijatrijske pulmologije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5B54" w:rsidRPr="007161E1" w:rsidRDefault="001D5B54" w:rsidP="001D5B5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E1">
        <w:rPr>
          <w:rFonts w:ascii="Times New Roman" w:hAnsi="Times New Roman" w:cs="Times New Roman"/>
          <w:b/>
          <w:sz w:val="24"/>
          <w:szCs w:val="24"/>
        </w:rPr>
        <w:t xml:space="preserve">Trajanje uže specijalizacije 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Trajanje uže specijalizacije je 36 mjeseci, od toga je godišnji odmor 3 mjeseca.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5B54" w:rsidRPr="007161E1" w:rsidRDefault="001D5B54" w:rsidP="001D5B5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E1">
        <w:rPr>
          <w:rFonts w:ascii="Times New Roman" w:hAnsi="Times New Roman" w:cs="Times New Roman"/>
          <w:b/>
          <w:sz w:val="24"/>
          <w:szCs w:val="24"/>
        </w:rPr>
        <w:t>Program uže specijalizacije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Specijalist pedijatrije na užoj specijalizaciji iz pedijatrijske pulmologije ima sljedeći program: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color w:val="000000"/>
          <w:sz w:val="24"/>
          <w:szCs w:val="24"/>
        </w:rPr>
        <w:t xml:space="preserve">20 mjeseci u bolnici na pulmološkim odjelima na kojima se liječi dojenčad, djeca i </w:t>
      </w:r>
      <w:r w:rsidRPr="00972AD5">
        <w:rPr>
          <w:rFonts w:ascii="Times New Roman" w:hAnsi="Times New Roman" w:cs="Times New Roman"/>
          <w:color w:val="000000"/>
          <w:sz w:val="24"/>
          <w:szCs w:val="24"/>
        </w:rPr>
        <w:br/>
        <w:t>adolescenti s akutnim i kroničnim bolestima dišnog sustava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color w:val="000000"/>
          <w:sz w:val="24"/>
          <w:szCs w:val="24"/>
        </w:rPr>
        <w:t>13 mjeseci u specijaliziranim polikliničko-konzilijarnim pulmološkim ambulantama za djecu s različitim respiratornim poremećajima</w:t>
      </w:r>
    </w:p>
    <w:p w:rsidR="001D5B54" w:rsidRPr="00A12D55" w:rsidRDefault="001D5B54" w:rsidP="001D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2 mjeseca </w:t>
      </w:r>
      <w:r>
        <w:rPr>
          <w:rFonts w:ascii="Times New Roman" w:hAnsi="Times New Roman" w:cs="Times New Roman"/>
          <w:sz w:val="24"/>
          <w:szCs w:val="24"/>
        </w:rPr>
        <w:t>godišnji odmor</w:t>
      </w:r>
      <w:r w:rsidRPr="00A12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color w:val="000000"/>
          <w:sz w:val="24"/>
          <w:szCs w:val="24"/>
        </w:rPr>
        <w:t xml:space="preserve">Tijekom programa stječu se znanja i vještine u vođenju </w:t>
      </w:r>
      <w:r w:rsidRPr="00972A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bolničkih pacijenata - </w:t>
      </w:r>
      <w:r w:rsidRPr="00972AD5">
        <w:rPr>
          <w:rFonts w:ascii="Times New Roman" w:hAnsi="Times New Roman" w:cs="Times New Roman"/>
          <w:color w:val="000000"/>
          <w:sz w:val="24"/>
          <w:szCs w:val="24"/>
        </w:rPr>
        <w:t xml:space="preserve">hospitalizirane dojenčadi, djece i adolescenata s akutnim i kroničnim bolestima dišnog sustava te </w:t>
      </w:r>
      <w:r w:rsidRPr="00972A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izvanbolničkih pacijenata </w:t>
      </w:r>
      <w:r w:rsidRPr="00972AD5">
        <w:rPr>
          <w:rFonts w:ascii="Times New Roman" w:hAnsi="Times New Roman" w:cs="Times New Roman"/>
          <w:color w:val="000000"/>
          <w:sz w:val="24"/>
          <w:szCs w:val="24"/>
        </w:rPr>
        <w:t xml:space="preserve">u specijaliziranim polikliničko-konzilijarnim pulmološkim ambulantama za djecu s različitim respiratornim poremećajima, kroz </w:t>
      </w:r>
      <w:r w:rsidRPr="00972AD5">
        <w:rPr>
          <w:rFonts w:ascii="Times New Roman" w:hAnsi="Times New Roman" w:cs="Times New Roman"/>
          <w:sz w:val="24"/>
          <w:szCs w:val="24"/>
        </w:rPr>
        <w:t>sljedeće programske cjeline: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 xml:space="preserve">1. Funkcionalna plućna dijagnostika - u laboratorijima za ispitivanje funkcije pluća koji </w:t>
      </w:r>
      <w:r w:rsidRPr="00972AD5">
        <w:rPr>
          <w:rFonts w:ascii="Times New Roman" w:hAnsi="Times New Roman" w:cs="Times New Roman"/>
          <w:sz w:val="24"/>
          <w:szCs w:val="24"/>
        </w:rPr>
        <w:br/>
        <w:t xml:space="preserve">su specijalizirani za pedijatrijske pacijente, kroz minimalni spektar testova: </w:t>
      </w:r>
      <w:r w:rsidRPr="00972AD5">
        <w:rPr>
          <w:rFonts w:ascii="Times New Roman" w:hAnsi="Times New Roman" w:cs="Times New Roman"/>
          <w:sz w:val="24"/>
          <w:szCs w:val="24"/>
        </w:rPr>
        <w:br/>
        <w:t xml:space="preserve">spirometriju s krivuljom protok-volumen, tjelesnu pletizmografiju, </w:t>
      </w:r>
      <w:r w:rsidRPr="00972AD5">
        <w:rPr>
          <w:rFonts w:ascii="Times New Roman" w:hAnsi="Times New Roman" w:cs="Times New Roman"/>
          <w:sz w:val="24"/>
          <w:szCs w:val="24"/>
        </w:rPr>
        <w:br/>
        <w:t xml:space="preserve">bronhoprovokacijsko testiranje i analizu plinova u krvi, uži specijalizant treba znati </w:t>
      </w:r>
      <w:r w:rsidRPr="00972AD5">
        <w:rPr>
          <w:rFonts w:ascii="Times New Roman" w:hAnsi="Times New Roman" w:cs="Times New Roman"/>
          <w:sz w:val="24"/>
          <w:szCs w:val="24"/>
        </w:rPr>
        <w:br/>
        <w:t xml:space="preserve">fiziološke osnove funkcionalne plućne dijagnostike, izvoditi evaluaciju testova i tumačenje nalaza te steći vještinu djetetove suradljivosti i iskustvo u higijenskom održavanju i kalibraciji </w:t>
      </w:r>
      <w:r w:rsidRPr="00972AD5">
        <w:rPr>
          <w:rFonts w:ascii="Times New Roman" w:hAnsi="Times New Roman" w:cs="Times New Roman"/>
          <w:sz w:val="24"/>
          <w:szCs w:val="24"/>
        </w:rPr>
        <w:br/>
        <w:t xml:space="preserve">opreme. 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 xml:space="preserve">2. Fleksibilna bronhoskopija i bronhoalveolarna lavaža (BAL) - puno znanje i vještinu u primjeni ovih tehnika kod svih pedijatrijskih pacijenata bez obzira na </w:t>
      </w:r>
      <w:r w:rsidRPr="00972AD5">
        <w:rPr>
          <w:rFonts w:ascii="Times New Roman" w:hAnsi="Times New Roman" w:cs="Times New Roman"/>
          <w:sz w:val="24"/>
          <w:szCs w:val="24"/>
        </w:rPr>
        <w:br/>
        <w:t xml:space="preserve">dob. Nakon pohađanja uvodnog tečaja najviše kategorije, uži specijalizant  </w:t>
      </w:r>
      <w:r w:rsidRPr="00972AD5">
        <w:rPr>
          <w:rFonts w:ascii="Times New Roman" w:hAnsi="Times New Roman" w:cs="Times New Roman"/>
          <w:sz w:val="24"/>
          <w:szCs w:val="24"/>
        </w:rPr>
        <w:br/>
        <w:t xml:space="preserve">najprije asistira, a kasnije samostalno izvodi bronhoskopije. 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 xml:space="preserve">3. Alergološka dijagnostika i liječenje pedijatrijskih pacijenata - stjecanje vještina u izvođenju kožnog alergološkog testiranja te drugih relevantnih dijagnostičkih postupaka, poglavito in-vitro metoda za dijagnostiku alergije i upale dišnih putova. Stjecanje iskustva iz imunoterapije nije obvezno, a usavršavanje se primarno odnosi na djecu s </w:t>
      </w:r>
      <w:r w:rsidRPr="00972AD5">
        <w:rPr>
          <w:rFonts w:ascii="Times New Roman" w:hAnsi="Times New Roman" w:cs="Times New Roman"/>
          <w:sz w:val="24"/>
          <w:szCs w:val="24"/>
        </w:rPr>
        <w:br/>
        <w:t xml:space="preserve">astmom i alergijskim bolestima gornjih dišnih putova, ali trebaju biti uključena i </w:t>
      </w:r>
      <w:r w:rsidRPr="00972AD5">
        <w:rPr>
          <w:rFonts w:ascii="Times New Roman" w:hAnsi="Times New Roman" w:cs="Times New Roman"/>
          <w:sz w:val="24"/>
          <w:szCs w:val="24"/>
        </w:rPr>
        <w:br/>
        <w:t xml:space="preserve">djeca s ne-respiratornim alergijskim bolestima. 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 xml:space="preserve">4. Slikovne pretrage pluća pedijatrijskih pacijenata s različitim bolestima dišnog sustava - prisustvovanje na sastancima radiologa, kao i tumačenje radiografija grudnog koša i dodatno </w:t>
      </w:r>
      <w:r w:rsidRPr="00972AD5">
        <w:rPr>
          <w:rFonts w:ascii="Times New Roman" w:hAnsi="Times New Roman" w:cs="Times New Roman"/>
          <w:sz w:val="24"/>
          <w:szCs w:val="24"/>
        </w:rPr>
        <w:br/>
        <w:t>stjecanje iskustva u tumačenju CT pluća i MR snimaka medijastinuma.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w w:val="106"/>
          <w:sz w:val="24"/>
          <w:szCs w:val="24"/>
        </w:rPr>
        <w:t xml:space="preserve">5. Inhalacijska primjena lijekova </w:t>
      </w:r>
      <w:r w:rsidRPr="00972AD5">
        <w:rPr>
          <w:rFonts w:ascii="Times New Roman" w:hAnsi="Times New Roman" w:cs="Times New Roman"/>
          <w:sz w:val="24"/>
          <w:szCs w:val="24"/>
        </w:rPr>
        <w:t xml:space="preserve">kod dojenčadi, djece i adolescenata - stjecanje znanja u odabiru i propisivanju odgovarajućih oblika terapije aerosolom, te razvijanje vještina u </w:t>
      </w:r>
      <w:r w:rsidRPr="00972AD5">
        <w:rPr>
          <w:rFonts w:ascii="Times New Roman" w:hAnsi="Times New Roman" w:cs="Times New Roman"/>
          <w:sz w:val="24"/>
          <w:szCs w:val="24"/>
        </w:rPr>
        <w:br/>
        <w:t xml:space="preserve">podučavanju djece i roditelja u savladavanju tehnika inhalacijske primjene </w:t>
      </w:r>
      <w:r w:rsidRPr="00972AD5">
        <w:rPr>
          <w:rFonts w:ascii="Times New Roman" w:hAnsi="Times New Roman" w:cs="Times New Roman"/>
          <w:sz w:val="24"/>
          <w:szCs w:val="24"/>
        </w:rPr>
        <w:br/>
        <w:t xml:space="preserve">lijekova. 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w w:val="106"/>
          <w:sz w:val="24"/>
          <w:szCs w:val="24"/>
        </w:rPr>
        <w:t xml:space="preserve">6. Prirođene anomalije dišnog sustava </w:t>
      </w:r>
      <w:r w:rsidRPr="00972AD5">
        <w:rPr>
          <w:rFonts w:ascii="Times New Roman" w:hAnsi="Times New Roman" w:cs="Times New Roman"/>
          <w:sz w:val="24"/>
          <w:szCs w:val="24"/>
        </w:rPr>
        <w:t xml:space="preserve">- stjecanje iskustva u vođenju pacijenata s različitim anomalijama gornjih i donjih dišnih putova.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72AD5">
        <w:rPr>
          <w:rFonts w:ascii="Times New Roman" w:hAnsi="Times New Roman" w:cs="Times New Roman"/>
          <w:sz w:val="24"/>
          <w:szCs w:val="24"/>
        </w:rPr>
        <w:t xml:space="preserve">poznavanje specifičnih dijagnostičkih i terapijskih pristupa, a poglavito s dugoročnom respiratornom njegom. Stječe iskustvo </w:t>
      </w:r>
      <w:r w:rsidRPr="00972AD5">
        <w:rPr>
          <w:rFonts w:ascii="Times New Roman" w:hAnsi="Times New Roman" w:cs="Times New Roman"/>
          <w:sz w:val="24"/>
          <w:szCs w:val="24"/>
        </w:rPr>
        <w:br/>
        <w:t xml:space="preserve">suradnje s kirurškim djelatnostima. 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w w:val="106"/>
          <w:sz w:val="24"/>
          <w:szCs w:val="24"/>
        </w:rPr>
      </w:pP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w w:val="106"/>
          <w:sz w:val="24"/>
          <w:szCs w:val="24"/>
        </w:rPr>
        <w:lastRenderedPageBreak/>
        <w:t xml:space="preserve">7. Bronhalna astma </w:t>
      </w:r>
      <w:r w:rsidRPr="00972AD5">
        <w:rPr>
          <w:rFonts w:ascii="Times New Roman" w:hAnsi="Times New Roman" w:cs="Times New Roman"/>
          <w:sz w:val="24"/>
          <w:szCs w:val="24"/>
        </w:rPr>
        <w:t xml:space="preserve">- stjecanje znanja i iskustva u dugoročnom vođenju djece </w:t>
      </w:r>
      <w:r w:rsidRPr="00972AD5">
        <w:rPr>
          <w:rFonts w:ascii="Times New Roman" w:hAnsi="Times New Roman" w:cs="Times New Roman"/>
          <w:sz w:val="24"/>
          <w:szCs w:val="24"/>
        </w:rPr>
        <w:br/>
        <w:t xml:space="preserve">kao kroničnih pacijenata te u hitnom liječenju akutnih egzacerbacija u bolničkim i </w:t>
      </w:r>
      <w:r w:rsidRPr="00972AD5">
        <w:rPr>
          <w:rFonts w:ascii="Times New Roman" w:hAnsi="Times New Roman" w:cs="Times New Roman"/>
          <w:sz w:val="24"/>
          <w:szCs w:val="24"/>
        </w:rPr>
        <w:br/>
        <w:t>vanbolničkim uvjetima i obuhva</w:t>
      </w:r>
      <w:r>
        <w:rPr>
          <w:rFonts w:ascii="Times New Roman" w:hAnsi="Times New Roman" w:cs="Times New Roman"/>
          <w:sz w:val="24"/>
          <w:szCs w:val="24"/>
        </w:rPr>
        <w:t xml:space="preserve">ća sve aspekte liječenja astme </w:t>
      </w:r>
      <w:r w:rsidRPr="00972AD5">
        <w:rPr>
          <w:rFonts w:ascii="Times New Roman" w:hAnsi="Times New Roman" w:cs="Times New Roman"/>
          <w:sz w:val="24"/>
          <w:szCs w:val="24"/>
        </w:rPr>
        <w:t xml:space="preserve"> djece svih dobnih skupina. 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w w:val="106"/>
          <w:sz w:val="24"/>
          <w:szCs w:val="24"/>
        </w:rPr>
        <w:t xml:space="preserve">8. Cistična fibroza - </w:t>
      </w:r>
      <w:r w:rsidRPr="00972AD5">
        <w:rPr>
          <w:rFonts w:ascii="Times New Roman" w:hAnsi="Times New Roman" w:cs="Times New Roman"/>
          <w:sz w:val="24"/>
          <w:szCs w:val="24"/>
        </w:rPr>
        <w:t xml:space="preserve">stjecanje znanja i vještine u vođenju djece s cističnom fibrozom u </w:t>
      </w:r>
      <w:r w:rsidRPr="00972AD5">
        <w:rPr>
          <w:rFonts w:ascii="Times New Roman" w:hAnsi="Times New Roman" w:cs="Times New Roman"/>
          <w:sz w:val="24"/>
          <w:szCs w:val="24"/>
        </w:rPr>
        <w:br/>
        <w:t>bolničkim i izvanbolničkim uvjetima kroz sve oblike zdravstvene zaštite pacijenata s cističnom fibrozom uključujući i psihosocijalne probleme,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w w:val="106"/>
          <w:sz w:val="24"/>
          <w:szCs w:val="24"/>
        </w:rPr>
        <w:t xml:space="preserve">9. Sipnja </w:t>
      </w:r>
      <w:r w:rsidRPr="00972AD5">
        <w:rPr>
          <w:rFonts w:ascii="Times New Roman" w:hAnsi="Times New Roman" w:cs="Times New Roman"/>
          <w:i/>
          <w:iCs/>
          <w:sz w:val="24"/>
          <w:szCs w:val="24"/>
        </w:rPr>
        <w:t xml:space="preserve">(wheezing) </w:t>
      </w:r>
      <w:r w:rsidRPr="00972AD5">
        <w:rPr>
          <w:rFonts w:ascii="Times New Roman" w:hAnsi="Times New Roman" w:cs="Times New Roman"/>
          <w:w w:val="106"/>
          <w:sz w:val="24"/>
          <w:szCs w:val="24"/>
        </w:rPr>
        <w:t xml:space="preserve">u dojenčadi i djece - </w:t>
      </w:r>
      <w:r w:rsidRPr="00972AD5">
        <w:rPr>
          <w:rFonts w:ascii="Times New Roman" w:hAnsi="Times New Roman" w:cs="Times New Roman"/>
          <w:sz w:val="24"/>
          <w:szCs w:val="24"/>
        </w:rPr>
        <w:t xml:space="preserve">stjecanje znanja i kompetencija u dijagnostičkom i terapijskom pristupu različitim fenotipovima djece s ponavljajućim epizodama sipnje u prvim godinama života, uključujući kroničnu plućnu bolest nedonoščadi - bronhopulmonalnu displaziju. 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w w:val="106"/>
          <w:sz w:val="24"/>
          <w:szCs w:val="24"/>
        </w:rPr>
        <w:t xml:space="preserve">10. Akutne i kronične infekcije pluća - </w:t>
      </w:r>
      <w:r w:rsidRPr="00972AD5">
        <w:rPr>
          <w:rFonts w:ascii="Times New Roman" w:hAnsi="Times New Roman" w:cs="Times New Roman"/>
          <w:sz w:val="24"/>
          <w:szCs w:val="24"/>
        </w:rPr>
        <w:t xml:space="preserve">stjecanje znanja i iskustva u vođenju djece s krupom, virusnim bronhiolitisom, i svim oblicima pneumonitisa, uključujući plućni apsces, empijem i bronhiektazije, kao i djece s tuberkulozom (TBC) u zemljama s visokom </w:t>
      </w:r>
      <w:r w:rsidRPr="00972AD5">
        <w:rPr>
          <w:rFonts w:ascii="Times New Roman" w:hAnsi="Times New Roman" w:cs="Times New Roman"/>
          <w:sz w:val="24"/>
          <w:szCs w:val="24"/>
        </w:rPr>
        <w:br/>
        <w:t xml:space="preserve">prevalencijom ove bolesti, upoznaje mikrobiološke tehnike za dokazivanje etiologije infekcija, značaj IGRA testova te savladavanje tehnike uzimanja bioloških uzoraka.                                                     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w w:val="106"/>
          <w:sz w:val="24"/>
          <w:szCs w:val="24"/>
        </w:rPr>
        <w:t>11. Konzilijarni pregledi i pomoć</w:t>
      </w:r>
      <w:r w:rsidRPr="00972AD5">
        <w:rPr>
          <w:rFonts w:ascii="Times New Roman" w:hAnsi="Times New Roman" w:cs="Times New Roman"/>
          <w:sz w:val="24"/>
          <w:szCs w:val="24"/>
        </w:rPr>
        <w:t xml:space="preserve"> - znanje u davanju kompetentnih konzilijarnih mišljenja i savjeta, u tehničkoj pomoći specijalistima iz drugih užih specijalnosti pedijatrije (onkologija, kardiologija, neonatologija, intenzivna terapija), tako i kolegama drugih specijalnosti (ORL, torakalna i dječja kirurgija), kao i svima koji sudjeluju u liječenju kompleksnih poremećaja koji zahvaćaju i dišni sustav djeteta te znanje o timskoj suradnji s pulmologom za odrasle, poglavito u kontekstu očuvanja kontinuiteta praćenja bolesnika s kroničnim bolestima dišnog sustava.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 xml:space="preserve">12. </w:t>
      </w:r>
      <w:r w:rsidRPr="00972A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Nastavna aktivnost 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Specijalist pedijatrije na užoj specijalizaciji</w:t>
      </w:r>
      <w:r w:rsidRPr="00972AD5">
        <w:rPr>
          <w:rFonts w:ascii="Times New Roman" w:hAnsi="Times New Roman" w:cs="Times New Roman"/>
          <w:color w:val="000000"/>
          <w:sz w:val="24"/>
          <w:szCs w:val="24"/>
        </w:rPr>
        <w:t xml:space="preserve"> mora znati strukturirati, pripremati i prezentirati predavanja ciljanim profilima slušateljstva, različite oblike nastave kao što su nastavna vizita ili prikaz slučaja uz </w:t>
      </w:r>
      <w:r>
        <w:rPr>
          <w:rFonts w:ascii="Times New Roman" w:hAnsi="Times New Roman" w:cs="Times New Roman"/>
          <w:color w:val="000000"/>
          <w:sz w:val="24"/>
          <w:szCs w:val="24"/>
        </w:rPr>
        <w:t>postelju</w:t>
      </w:r>
      <w:r w:rsidRPr="00972AD5">
        <w:rPr>
          <w:rFonts w:ascii="Times New Roman" w:hAnsi="Times New Roman" w:cs="Times New Roman"/>
          <w:color w:val="000000"/>
          <w:sz w:val="24"/>
          <w:szCs w:val="24"/>
        </w:rPr>
        <w:t xml:space="preserve"> pacijenta te naučiti pripremati razne oblike nastavnih materijala. 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 xml:space="preserve">13. Istraživačka aktivnost 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Specijalist pedijatrije na užoj specijalizaciji</w:t>
      </w:r>
      <w:r w:rsidRPr="00972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AD5">
        <w:rPr>
          <w:rFonts w:ascii="Times New Roman" w:hAnsi="Times New Roman" w:cs="Times New Roman"/>
          <w:sz w:val="24"/>
          <w:szCs w:val="24"/>
        </w:rPr>
        <w:t xml:space="preserve">uči planirati, voditi, procjenjivati i objavljivati rezultate istraživačkih projekata na području pedijatrijske respiratorne medicine i stječe praktično iskustvo u predstavljanju rezultata slušateljstvu u obliku usmenog izlaganja ili prezentacije postera. 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 xml:space="preserve">Uz navedeno, potrebno je održati barem jedno usmeno izlaganje ili poster prezentaciju na međunarodnom skupu. Radovi i izlaganja moraju biti iz područja pedijatrijske respiratorne medicine. 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AD5">
        <w:rPr>
          <w:rFonts w:ascii="Times New Roman" w:hAnsi="Times New Roman" w:cs="Times New Roman"/>
          <w:color w:val="000000"/>
          <w:sz w:val="24"/>
          <w:szCs w:val="24"/>
        </w:rPr>
        <w:t>Teorijska nastava organizira se kroz jedan tečaj trajne edukacije iz područja uže specijalizacije iz pedijatrijske pulmologije.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1D5B54" w:rsidRPr="00041CD4" w:rsidRDefault="001D5B54" w:rsidP="001D5B5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CD4">
        <w:rPr>
          <w:rFonts w:ascii="Times New Roman" w:hAnsi="Times New Roman" w:cs="Times New Roman"/>
          <w:b/>
          <w:sz w:val="24"/>
          <w:szCs w:val="24"/>
        </w:rPr>
        <w:t>Kompetencije koje polaznik stječe završetkom uže specijalizacije</w:t>
      </w:r>
    </w:p>
    <w:p w:rsidR="001D5B54" w:rsidRPr="00041CD4" w:rsidRDefault="001D5B54" w:rsidP="001D5B5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B54" w:rsidRPr="00041CD4" w:rsidRDefault="001D5B54" w:rsidP="001D5B5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CD4">
        <w:rPr>
          <w:rFonts w:ascii="Times New Roman" w:hAnsi="Times New Roman" w:cs="Times New Roman"/>
          <w:b/>
          <w:sz w:val="24"/>
          <w:szCs w:val="24"/>
        </w:rPr>
        <w:t xml:space="preserve">Razina usvojene kompetencije: 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1CD4">
        <w:rPr>
          <w:rFonts w:ascii="Times New Roman" w:hAnsi="Times New Roman" w:cs="Times New Roman"/>
          <w:b/>
          <w:sz w:val="24"/>
          <w:szCs w:val="24"/>
        </w:rPr>
        <w:t>1</w:t>
      </w:r>
      <w:r w:rsidRPr="00972AD5">
        <w:rPr>
          <w:rFonts w:ascii="Times New Roman" w:hAnsi="Times New Roman" w:cs="Times New Roman"/>
          <w:sz w:val="24"/>
          <w:szCs w:val="24"/>
        </w:rPr>
        <w:t xml:space="preserve"> Specijalizant je svladao tematsko područje na osnovnoj razini i potrebna mu je pomoć i 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 xml:space="preserve">   stručni nadzor u radu i rješavanju problema iz tematskog područja 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1CD4">
        <w:rPr>
          <w:rFonts w:ascii="Times New Roman" w:hAnsi="Times New Roman" w:cs="Times New Roman"/>
          <w:b/>
          <w:sz w:val="24"/>
          <w:szCs w:val="24"/>
        </w:rPr>
        <w:t>2</w:t>
      </w:r>
      <w:r w:rsidRPr="00972AD5">
        <w:rPr>
          <w:rFonts w:ascii="Times New Roman" w:hAnsi="Times New Roman" w:cs="Times New Roman"/>
          <w:sz w:val="24"/>
          <w:szCs w:val="24"/>
        </w:rPr>
        <w:t xml:space="preserve"> Specijalizant je djelomično svladao tematsko područje i uz djelomični stručni nadzor u 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 xml:space="preserve">   mogućnosti je raditi i rješavati probleme iz tematskog područja 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1CD4">
        <w:rPr>
          <w:rFonts w:ascii="Times New Roman" w:hAnsi="Times New Roman" w:cs="Times New Roman"/>
          <w:b/>
          <w:sz w:val="24"/>
          <w:szCs w:val="24"/>
        </w:rPr>
        <w:t>3</w:t>
      </w:r>
      <w:r w:rsidRPr="00972AD5">
        <w:rPr>
          <w:rFonts w:ascii="Times New Roman" w:hAnsi="Times New Roman" w:cs="Times New Roman"/>
          <w:sz w:val="24"/>
          <w:szCs w:val="24"/>
        </w:rPr>
        <w:t xml:space="preserve"> Specijalizant je u potpunosti svladao tematsko područje, poznaje odgovarajuću literaturu i u 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 xml:space="preserve">   mogućnosti je samostalno raditi i rješavati probleme iz tematskog područja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 xml:space="preserve">Za stjecanje kompetencija odgovoran je specijalizant, mentor i komentor. 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lastRenderedPageBreak/>
        <w:t>Opće kompetencije treba steći prema općim kompetencijama programa specijalizacije iz pedijatrije.</w:t>
      </w:r>
    </w:p>
    <w:p w:rsidR="001D5B54" w:rsidRDefault="001D5B54" w:rsidP="001D5B54">
      <w:pPr>
        <w:pStyle w:val="Bezproreda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72AD5">
        <w:rPr>
          <w:rFonts w:ascii="Times New Roman" w:hAnsi="Times New Roman" w:cs="Times New Roman"/>
          <w:caps/>
          <w:sz w:val="24"/>
          <w:szCs w:val="24"/>
        </w:rPr>
        <w:t>Posebne kompetencije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Završetkom ovog dijela uže specijalizacije specijalist pedijatrije na užoj specijalizaciji mora provesti i biti osposobljen izvoditi slijedeće postupke na razini predviđenoj programom: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A. Postupci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Funkcionalna plućna dijagnostika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Mjerenje PEF-a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Spirometrija: krivulja protok-volumen s bronhodilatacijskim testom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Nespecifični bronhoprovokacijski testovi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Specifični bronhoprovokacijski testovi (1)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ABS i pulsna oksimetrija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Mjerenje NO u izdahnutom zraku (FeNO)(3)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Analiza kondenzata izdisaja (1)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Tjelesna pletizmografija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Difuzijski kapacitet pluća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Spiroergometrija (2)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Impulsna oscilometrija (2)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Dugoročno praćenje ventilacijske funkcije pluća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Slikovne metode prikaza dišnog sustava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RTG snimka grudnih organa(3)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RTG snimka paranazalnih sinusa(3)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CT pluća (MSCT; HRCT)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MR toraksa (2)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UZV u patološkim sadržajima pleuralne šupljine (2)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UZV u dijagnostici pneumonija (2)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Interventna radiologija u pulmologiji (1)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Alergološka obrada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Kožni ubodni testovi (Prick)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Intradermalni testovi (2)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Epikutani testovi (2)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Ukupni i specifični serumski IgE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2AD5">
        <w:rPr>
          <w:rFonts w:ascii="Times New Roman" w:hAnsi="Times New Roman" w:cs="Times New Roman"/>
          <w:sz w:val="24"/>
          <w:szCs w:val="24"/>
        </w:rPr>
        <w:t>Endoskopija dišnih puteva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Dijagnostičke i terapijske indikacije za bronhoskopiju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Fleksibilna bronhoskopija i bronhoalveolarna lavaža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Rigidna bronhoskopija (1)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Punkcija prsnog koša i ostali invazivni dijagnostički postupci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 xml:space="preserve">Jednokratna torakocenteza </w:t>
      </w:r>
      <w:r w:rsidRPr="00972AD5">
        <w:rPr>
          <w:rFonts w:ascii="Times New Roman" w:hAnsi="Times New Roman" w:cs="Times New Roman"/>
          <w:sz w:val="24"/>
          <w:szCs w:val="24"/>
        </w:rPr>
        <w:t>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 xml:space="preserve">Pleuralna drenaža </w:t>
      </w:r>
      <w:r w:rsidRPr="00972AD5">
        <w:rPr>
          <w:rFonts w:ascii="Times New Roman" w:hAnsi="Times New Roman" w:cs="Times New Roman"/>
          <w:sz w:val="24"/>
          <w:szCs w:val="24"/>
        </w:rPr>
        <w:t>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 xml:space="preserve">Punkcija kod pneumotoraksa </w:t>
      </w:r>
      <w:r w:rsidRPr="00972AD5">
        <w:rPr>
          <w:rFonts w:ascii="Times New Roman" w:hAnsi="Times New Roman" w:cs="Times New Roman"/>
          <w:sz w:val="24"/>
          <w:szCs w:val="24"/>
        </w:rPr>
        <w:t>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Biopsija pluća (2)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Ostali dijagnostički postupci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24-satna pH-metrija (1)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 xml:space="preserve">Bronhalna astma 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 xml:space="preserve">Dugoročno vođenje djeteta s astmom </w:t>
      </w:r>
      <w:r w:rsidRPr="00972AD5">
        <w:rPr>
          <w:rFonts w:ascii="Times New Roman" w:hAnsi="Times New Roman" w:cs="Times New Roman"/>
          <w:sz w:val="24"/>
          <w:szCs w:val="24"/>
        </w:rPr>
        <w:t>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 xml:space="preserve">Akutni napadaj i egzacerbacija astme </w:t>
      </w:r>
      <w:r w:rsidRPr="00972AD5">
        <w:rPr>
          <w:rFonts w:ascii="Times New Roman" w:hAnsi="Times New Roman" w:cs="Times New Roman"/>
          <w:sz w:val="24"/>
          <w:szCs w:val="24"/>
        </w:rPr>
        <w:t>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 xml:space="preserve">Astma predškolskog djeteta </w:t>
      </w:r>
      <w:r w:rsidRPr="00972AD5">
        <w:rPr>
          <w:rFonts w:ascii="Times New Roman" w:hAnsi="Times New Roman" w:cs="Times New Roman"/>
          <w:sz w:val="24"/>
          <w:szCs w:val="24"/>
        </w:rPr>
        <w:t>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 xml:space="preserve">Astma školskog djeteta </w:t>
      </w:r>
      <w:r w:rsidRPr="00972AD5">
        <w:rPr>
          <w:rFonts w:ascii="Times New Roman" w:hAnsi="Times New Roman" w:cs="Times New Roman"/>
          <w:sz w:val="24"/>
          <w:szCs w:val="24"/>
        </w:rPr>
        <w:t>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Tvrdokorna astma </w:t>
      </w:r>
      <w:r w:rsidRPr="00972AD5">
        <w:rPr>
          <w:rFonts w:ascii="Times New Roman" w:hAnsi="Times New Roman" w:cs="Times New Roman"/>
          <w:sz w:val="24"/>
          <w:szCs w:val="24"/>
        </w:rPr>
        <w:t>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Sipnja dojenčadi i male djece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Astmatski fenotipovi male djece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Bronhiolitis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Ostale upalne opstrukcije dišnih puteva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Kronična plućna bolest nedonoščadi – BPD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Akutne i kronične infekcije pluća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 xml:space="preserve">Izvanbolničke pneumonije </w:t>
      </w:r>
      <w:r w:rsidRPr="00972AD5">
        <w:rPr>
          <w:rFonts w:ascii="Times New Roman" w:hAnsi="Times New Roman" w:cs="Times New Roman"/>
          <w:sz w:val="24"/>
          <w:szCs w:val="24"/>
        </w:rPr>
        <w:t>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 xml:space="preserve">Bolničke pneumonije </w:t>
      </w:r>
      <w:r w:rsidRPr="00972AD5">
        <w:rPr>
          <w:rFonts w:ascii="Times New Roman" w:hAnsi="Times New Roman" w:cs="Times New Roman"/>
          <w:sz w:val="24"/>
          <w:szCs w:val="24"/>
        </w:rPr>
        <w:t>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 xml:space="preserve">Pneumonije kod imunokompromitirane djece </w:t>
      </w:r>
      <w:r w:rsidRPr="00972AD5">
        <w:rPr>
          <w:rFonts w:ascii="Times New Roman" w:hAnsi="Times New Roman" w:cs="Times New Roman"/>
          <w:sz w:val="24"/>
          <w:szCs w:val="24"/>
        </w:rPr>
        <w:t>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 xml:space="preserve">Pneumonitisi </w:t>
      </w:r>
      <w:r w:rsidRPr="00972AD5">
        <w:rPr>
          <w:rFonts w:ascii="Times New Roman" w:hAnsi="Times New Roman" w:cs="Times New Roman"/>
          <w:sz w:val="24"/>
          <w:szCs w:val="24"/>
        </w:rPr>
        <w:t>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 xml:space="preserve">Plućni apsces </w:t>
      </w:r>
      <w:r w:rsidRPr="00972AD5">
        <w:rPr>
          <w:rFonts w:ascii="Times New Roman" w:hAnsi="Times New Roman" w:cs="Times New Roman"/>
          <w:sz w:val="24"/>
          <w:szCs w:val="24"/>
        </w:rPr>
        <w:t>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 xml:space="preserve">Empijem pleure </w:t>
      </w:r>
      <w:r w:rsidRPr="00972AD5">
        <w:rPr>
          <w:rFonts w:ascii="Times New Roman" w:hAnsi="Times New Roman" w:cs="Times New Roman"/>
          <w:sz w:val="24"/>
          <w:szCs w:val="24"/>
        </w:rPr>
        <w:t>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 xml:space="preserve">Bronhiektazije </w:t>
      </w:r>
      <w:r w:rsidRPr="00972AD5">
        <w:rPr>
          <w:rFonts w:ascii="Times New Roman" w:hAnsi="Times New Roman" w:cs="Times New Roman"/>
          <w:sz w:val="24"/>
          <w:szCs w:val="24"/>
        </w:rPr>
        <w:t>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 xml:space="preserve">Primarna cilijarna diskinezija </w:t>
      </w:r>
      <w:r w:rsidRPr="00972AD5">
        <w:rPr>
          <w:rFonts w:ascii="Times New Roman" w:hAnsi="Times New Roman" w:cs="Times New Roman"/>
          <w:sz w:val="24"/>
          <w:szCs w:val="24"/>
        </w:rPr>
        <w:t>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2AD5">
        <w:rPr>
          <w:rFonts w:ascii="Times New Roman" w:hAnsi="Times New Roman" w:cs="Times New Roman"/>
          <w:sz w:val="24"/>
          <w:szCs w:val="24"/>
        </w:rPr>
        <w:t>Cistična fibroza (CF)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Specifične dijagnostičke metode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Metode izvođenja znojnog testa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Uzimanje uzoraka za mikrobiološku analizu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Dugoročno liječenje i praćenje bolesnika(3)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Multidisciplinarni pristup liječenju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Principi provođenja neonatalnog probira CF (2)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Probir pacijenata i priprema za transplantaciju pluća (2)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Tuberkuloza (TBC)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Epidemiološke intervencije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Specifični dijagnostički postupci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IGRA testovi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Specifične mjere liječenja i prevencije(3)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Prirođene anomalije dišnog sustava i rijetke bolesti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Specifičnosti dijagnostičkog i terapijskog pristupa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Suradnja s kirurškim i drugim djelatnostima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Plućne manifestacije genetskih poremećaja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Konzilijarni pregledi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Plućne manifestacije drugih pedijatrijskih bolesti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Pružanje kompetentnog konzilijarnog mišljenja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Suradnja s pulmolozima za adultnu populaciju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Suradnja s ostalim specijalnostima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Poremećaji disanja tijekom spavanja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Polisomnografija (1)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Suradnja s ORL specijalistom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Inhalacijska primjena lijekova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Oblici inhalacijske primjene lijekova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Tehnike inhalacijske primjene lijekova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Inhalacijska primjena antibiotika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Strojna ventilacija djece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Neinvazivni oblici ventilacije (2)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Invazivni oblici ventilacije (1)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Fizikalna terapija i rehabilitacija disanja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Respiratorna gimnastika i vježbe disanja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Položajna drenaža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lastRenderedPageBreak/>
        <w:t>Rehabilitacija plućnog bolesnika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B) Nastavne aktivnosti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Nastavna vizita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Prikaz slučaja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Priprema nastavnih materijala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Usmena prezentacija i predavanje ciljanom slušateljstvu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C) Istraživačke aktivnosti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Vođenje, prezentiranje i objavljivanje vlastitih rezultata istraživanja ili kliničkih zapažanja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Usmeno izlaganje ili poster prezentacija iz područja pedijatrijske respiratorne medicine na znanstveno stručnom skupu (3)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5B54" w:rsidRPr="00642CE4" w:rsidRDefault="001D5B54" w:rsidP="001D5B5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CE4">
        <w:rPr>
          <w:rFonts w:ascii="Times New Roman" w:hAnsi="Times New Roman" w:cs="Times New Roman"/>
          <w:b/>
          <w:sz w:val="24"/>
          <w:szCs w:val="24"/>
        </w:rPr>
        <w:t xml:space="preserve">Uvjeti za ustanovu u kojoj se provodi uža specijalizacija </w:t>
      </w:r>
    </w:p>
    <w:p w:rsidR="001D5B54" w:rsidRPr="007306CB" w:rsidRDefault="001D5B54" w:rsidP="001D5B54">
      <w:pPr>
        <w:pStyle w:val="Bezproreda"/>
        <w:jc w:val="both"/>
        <w:rPr>
          <w:rFonts w:ascii="Times New Roman" w:hAnsi="Times New Roman" w:cs="Times New Roman"/>
          <w:color w:val="222222"/>
          <w:sz w:val="24"/>
          <w:szCs w:val="24"/>
          <w:highlight w:val="yellow"/>
        </w:rPr>
      </w:pPr>
      <w:r w:rsidRPr="007306CB">
        <w:rPr>
          <w:rFonts w:ascii="Times New Roman" w:hAnsi="Times New Roman" w:cs="Times New Roman"/>
          <w:sz w:val="24"/>
          <w:szCs w:val="24"/>
        </w:rPr>
        <w:t xml:space="preserve">Ustanova mora ispunjavati uvjete iz članka 4. ili 5. Pravilnika. U pogledu radnika uvjet je da </w:t>
      </w:r>
    </w:p>
    <w:p w:rsidR="001D5B54" w:rsidRPr="00931DC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imaju u radnom odnosu </w:t>
      </w:r>
      <w:r>
        <w:rPr>
          <w:rFonts w:ascii="Times New Roman" w:hAnsi="Times New Roman" w:cs="Times New Roman"/>
          <w:sz w:val="24"/>
          <w:szCs w:val="24"/>
        </w:rPr>
        <w:t xml:space="preserve">u punom radnom vremenu najmanje </w:t>
      </w:r>
      <w:r w:rsidRPr="00931DC5">
        <w:rPr>
          <w:rFonts w:ascii="Times New Roman" w:hAnsi="Times New Roman" w:cs="Times New Roman"/>
          <w:sz w:val="24"/>
          <w:szCs w:val="24"/>
        </w:rPr>
        <w:t xml:space="preserve">jednog doktora medicine specijalista uže specijalizacije za koju se specijalizant usavršava s najmanje 10 godina </w:t>
      </w:r>
      <w:r>
        <w:rPr>
          <w:rFonts w:ascii="Times New Roman" w:hAnsi="Times New Roman" w:cs="Times New Roman"/>
          <w:sz w:val="24"/>
          <w:szCs w:val="24"/>
        </w:rPr>
        <w:t>staža iz te uže specijalizacije.</w:t>
      </w:r>
    </w:p>
    <w:p w:rsidR="001D5B54" w:rsidRDefault="001D5B54" w:rsidP="001D5B54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 xml:space="preserve">Ustanova mora imati: 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sz w:val="24"/>
          <w:szCs w:val="24"/>
        </w:rPr>
        <w:t>- cjelovitu funkcionalnu plućnu dijagnostiku, sve relevantne slikovne metode prikaza dišnog sustava, alergološka obrada, endoskopija dišnih puteva, znojni test, p</w:t>
      </w:r>
      <w:r w:rsidRPr="00972AD5">
        <w:rPr>
          <w:rFonts w:ascii="Times New Roman" w:hAnsi="Times New Roman" w:cs="Times New Roman"/>
          <w:bCs/>
          <w:sz w:val="24"/>
          <w:szCs w:val="24"/>
        </w:rPr>
        <w:t>unkcija prsnog koša i ostali invazivni dijagnostički postupci</w:t>
      </w:r>
      <w:r w:rsidRPr="00972AD5">
        <w:rPr>
          <w:rFonts w:ascii="Times New Roman" w:hAnsi="Times New Roman" w:cs="Times New Roman"/>
          <w:sz w:val="24"/>
          <w:szCs w:val="24"/>
        </w:rPr>
        <w:t xml:space="preserve">, </w:t>
      </w:r>
      <w:r w:rsidRPr="00972AD5">
        <w:rPr>
          <w:rFonts w:ascii="Times New Roman" w:hAnsi="Times New Roman" w:cs="Times New Roman"/>
          <w:bCs/>
          <w:sz w:val="24"/>
          <w:szCs w:val="24"/>
        </w:rPr>
        <w:t>24-satna pH-metrija, polisomnografija, inhalacijska primjena lijekova, strojna ventilacija djece, fizikalna terapija i rehabilitacija disanja, istraživačke aktivnosti,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- mogućnost trajne suradnje s specijalistom</w:t>
      </w:r>
      <w:r>
        <w:rPr>
          <w:rFonts w:ascii="Times New Roman" w:hAnsi="Times New Roman" w:cs="Times New Roman"/>
          <w:bCs/>
          <w:sz w:val="24"/>
          <w:szCs w:val="24"/>
        </w:rPr>
        <w:t xml:space="preserve"> otorinolaringologije</w:t>
      </w:r>
      <w:r w:rsidRPr="00972A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specijalistom dječje kirurgije</w:t>
      </w:r>
      <w:r w:rsidRPr="00972AD5">
        <w:rPr>
          <w:rFonts w:ascii="Times New Roman" w:hAnsi="Times New Roman" w:cs="Times New Roman"/>
          <w:bCs/>
          <w:sz w:val="24"/>
          <w:szCs w:val="24"/>
        </w:rPr>
        <w:t xml:space="preserve"> i drugim specijalistima nužnim za zbrinjavanje djece s bolestima s respiracijskog sustava, 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D5">
        <w:rPr>
          <w:rFonts w:ascii="Times New Roman" w:hAnsi="Times New Roman" w:cs="Times New Roman"/>
          <w:bCs/>
          <w:sz w:val="24"/>
          <w:szCs w:val="24"/>
        </w:rPr>
        <w:t>- dovoljan broj pacijenata sa sljedećim bolestima: bronhalna astma, sipnja u dojenčadi i male djece, bronhiolitis, kronična plućna bolest nedonoščadi, akutne i kronične infekcije pluća</w:t>
      </w:r>
      <w:r w:rsidRPr="00972AD5">
        <w:rPr>
          <w:rFonts w:ascii="Times New Roman" w:hAnsi="Times New Roman" w:cs="Times New Roman"/>
          <w:sz w:val="24"/>
          <w:szCs w:val="24"/>
          <w:lang w:val="it-IT"/>
        </w:rPr>
        <w:t xml:space="preserve"> (i</w:t>
      </w:r>
      <w:r w:rsidRPr="00972AD5">
        <w:rPr>
          <w:rFonts w:ascii="Times New Roman" w:hAnsi="Times New Roman" w:cs="Times New Roman"/>
          <w:bCs/>
          <w:sz w:val="24"/>
          <w:szCs w:val="24"/>
        </w:rPr>
        <w:t>zvanbolničke pneumonije, bolničke pneumonije, pneumonije kod imunokompromitirane djece, pneumonitisi, plućni apsces, empijem pleure), bronhiektazije</w:t>
      </w:r>
      <w:r w:rsidRPr="00972AD5">
        <w:rPr>
          <w:rFonts w:ascii="Times New Roman" w:hAnsi="Times New Roman" w:cs="Times New Roman"/>
          <w:sz w:val="24"/>
          <w:szCs w:val="24"/>
        </w:rPr>
        <w:t>, p</w:t>
      </w:r>
      <w:r w:rsidRPr="00972AD5">
        <w:rPr>
          <w:rFonts w:ascii="Times New Roman" w:hAnsi="Times New Roman" w:cs="Times New Roman"/>
          <w:bCs/>
          <w:sz w:val="24"/>
          <w:szCs w:val="24"/>
        </w:rPr>
        <w:t>rimarna cilijarna diskinezija, c</w:t>
      </w:r>
      <w:r w:rsidRPr="00972AD5">
        <w:rPr>
          <w:rFonts w:ascii="Times New Roman" w:hAnsi="Times New Roman" w:cs="Times New Roman"/>
          <w:sz w:val="24"/>
          <w:szCs w:val="24"/>
        </w:rPr>
        <w:t xml:space="preserve">istična fibroza, </w:t>
      </w:r>
      <w:r w:rsidRPr="00972AD5">
        <w:rPr>
          <w:rFonts w:ascii="Times New Roman" w:hAnsi="Times New Roman" w:cs="Times New Roman"/>
          <w:bCs/>
          <w:sz w:val="24"/>
          <w:szCs w:val="24"/>
        </w:rPr>
        <w:t>tuberkuloza, prirođene anomalije dišnog sustava, poremećaji disanja tijekom spavanja.</w:t>
      </w: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5B54" w:rsidRPr="00972AD5" w:rsidRDefault="001D5B54" w:rsidP="001D5B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5B54" w:rsidRDefault="001D5B54" w:rsidP="001D5B54">
      <w:pPr>
        <w:jc w:val="center"/>
        <w:rPr>
          <w:rFonts w:ascii="Arial" w:hAnsi="Arial" w:cs="Arial"/>
          <w:b/>
        </w:rPr>
      </w:pPr>
    </w:p>
    <w:p w:rsidR="001D5B54" w:rsidRDefault="001D5B54" w:rsidP="001D5B54">
      <w:pPr>
        <w:jc w:val="center"/>
        <w:rPr>
          <w:rFonts w:ascii="Arial" w:hAnsi="Arial" w:cs="Arial"/>
          <w:b/>
        </w:rPr>
      </w:pPr>
    </w:p>
    <w:p w:rsidR="001D5B54" w:rsidRDefault="001D5B54" w:rsidP="001D5B54">
      <w:pPr>
        <w:jc w:val="center"/>
        <w:rPr>
          <w:rFonts w:ascii="Arial" w:hAnsi="Arial" w:cs="Arial"/>
          <w:b/>
        </w:rPr>
      </w:pPr>
    </w:p>
    <w:p w:rsidR="001D5B54" w:rsidRPr="00335C4E" w:rsidRDefault="001D5B54" w:rsidP="001D5B5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4E">
        <w:rPr>
          <w:rFonts w:ascii="Times New Roman" w:hAnsi="Times New Roman" w:cs="Times New Roman"/>
          <w:b/>
          <w:sz w:val="24"/>
          <w:szCs w:val="24"/>
        </w:rPr>
        <w:lastRenderedPageBreak/>
        <w:t>OBRAZAC PRAĆENJA NAPREDOVANJA U STJECANJU KOMPETENCIJA</w:t>
      </w:r>
    </w:p>
    <w:p w:rsidR="001D5B54" w:rsidRPr="00335C4E" w:rsidRDefault="001D5B54" w:rsidP="001D5B5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4E">
        <w:rPr>
          <w:rFonts w:ascii="Times New Roman" w:hAnsi="Times New Roman" w:cs="Times New Roman"/>
          <w:b/>
          <w:sz w:val="24"/>
          <w:szCs w:val="24"/>
        </w:rPr>
        <w:t>PEDIJATRIJSKA PULMOLOGIJA</w:t>
      </w:r>
    </w:p>
    <w:p w:rsidR="001D5B54" w:rsidRPr="00335C4E" w:rsidRDefault="001D5B54" w:rsidP="001D5B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35C4E">
        <w:rPr>
          <w:rFonts w:ascii="Times New Roman" w:hAnsi="Times New Roman" w:cs="Times New Roman"/>
          <w:sz w:val="24"/>
          <w:szCs w:val="24"/>
        </w:rPr>
        <w:t>(svijetlo sivo polje označava stupanj kompetentnosti do koje specijalizant mora napredovati)</w:t>
      </w:r>
    </w:p>
    <w:p w:rsidR="001D5B54" w:rsidRPr="00335C4E" w:rsidRDefault="001D5B54" w:rsidP="001D5B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1"/>
        <w:gridCol w:w="1217"/>
        <w:gridCol w:w="50"/>
        <w:gridCol w:w="173"/>
        <w:gridCol w:w="60"/>
        <w:gridCol w:w="992"/>
        <w:gridCol w:w="42"/>
        <w:gridCol w:w="100"/>
        <w:gridCol w:w="246"/>
        <w:gridCol w:w="922"/>
        <w:gridCol w:w="1559"/>
      </w:tblGrid>
      <w:tr w:rsidR="001D5B54" w:rsidRPr="00335C4E" w:rsidTr="00C44D36">
        <w:trPr>
          <w:trHeight w:val="321"/>
        </w:trPr>
        <w:tc>
          <w:tcPr>
            <w:tcW w:w="6121" w:type="dxa"/>
            <w:vMerge w:val="restart"/>
            <w:vAlign w:val="center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9"/>
            <w:vAlign w:val="center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STUPANJ NAPREDOVANJA</w:t>
            </w:r>
          </w:p>
        </w:tc>
        <w:tc>
          <w:tcPr>
            <w:tcW w:w="1559" w:type="dxa"/>
            <w:vMerge w:val="restart"/>
            <w:vAlign w:val="center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48953F" wp14:editId="409247AF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6350" t="8890" r="12700" b="10160"/>
                      <wp:wrapNone/>
                      <wp:docPr id="4" name="Ravni povez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NBqg&#10;I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1D5B54" w:rsidRPr="00335C4E" w:rsidTr="00C44D36">
        <w:tc>
          <w:tcPr>
            <w:tcW w:w="6121" w:type="dxa"/>
            <w:vMerge/>
            <w:tcBorders>
              <w:bottom w:val="single" w:sz="4" w:space="0" w:color="auto"/>
            </w:tcBorders>
            <w:vAlign w:val="center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gridSpan w:val="3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54" w:rsidRPr="00335C4E" w:rsidTr="00C44D36">
        <w:trPr>
          <w:trHeight w:val="515"/>
        </w:trPr>
        <w:tc>
          <w:tcPr>
            <w:tcW w:w="6121" w:type="dxa"/>
            <w:shd w:val="clear" w:color="auto" w:fill="FFFFFF" w:themeFill="background1"/>
            <w:vAlign w:val="center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41CD4">
              <w:rPr>
                <w:rFonts w:ascii="Times New Roman" w:hAnsi="Times New Roman" w:cs="Times New Roman"/>
                <w:sz w:val="24"/>
                <w:szCs w:val="24"/>
              </w:rPr>
              <w:t>Provjera vladanja općim kompetencijama iz programa specijalizacije iz pedijatrije</w:t>
            </w:r>
          </w:p>
        </w:tc>
        <w:tc>
          <w:tcPr>
            <w:tcW w:w="1267" w:type="dxa"/>
            <w:gridSpan w:val="2"/>
            <w:vAlign w:val="center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68" w:type="dxa"/>
            <w:gridSpan w:val="3"/>
            <w:shd w:val="clear" w:color="auto" w:fill="D9D9D9"/>
            <w:vAlign w:val="center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D5B54" w:rsidRPr="00335C4E" w:rsidTr="00C44D36">
        <w:trPr>
          <w:trHeight w:val="515"/>
        </w:trPr>
        <w:tc>
          <w:tcPr>
            <w:tcW w:w="6121" w:type="dxa"/>
            <w:vAlign w:val="center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1CD4">
              <w:rPr>
                <w:rFonts w:ascii="Times New Roman" w:hAnsi="Times New Roman" w:cs="Times New Roman"/>
                <w:sz w:val="24"/>
                <w:szCs w:val="24"/>
              </w:rPr>
              <w:t>POSEBNE KOMPETENCIJE</w:t>
            </w:r>
          </w:p>
        </w:tc>
        <w:tc>
          <w:tcPr>
            <w:tcW w:w="3802" w:type="dxa"/>
            <w:gridSpan w:val="9"/>
            <w:vAlign w:val="center"/>
          </w:tcPr>
          <w:p w:rsidR="001D5B54" w:rsidRPr="00335C4E" w:rsidRDefault="001D5B54" w:rsidP="00C305C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Datum i potpis</w:t>
            </w:r>
          </w:p>
        </w:tc>
        <w:tc>
          <w:tcPr>
            <w:tcW w:w="1559" w:type="dxa"/>
            <w:vAlign w:val="center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Datum i potpis </w:t>
            </w:r>
            <w:r w:rsidR="00C44D3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mentora</w:t>
            </w:r>
          </w:p>
        </w:tc>
      </w:tr>
      <w:tr w:rsidR="001D5B54" w:rsidRPr="00335C4E" w:rsidTr="00C44D36">
        <w:trPr>
          <w:trHeight w:val="302"/>
        </w:trPr>
        <w:tc>
          <w:tcPr>
            <w:tcW w:w="11482" w:type="dxa"/>
            <w:gridSpan w:val="11"/>
            <w:shd w:val="clear" w:color="auto" w:fill="A6A6A6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Funkcionalna plućna dijagnostika</w:t>
            </w:r>
          </w:p>
        </w:tc>
      </w:tr>
      <w:tr w:rsidR="001D5B54" w:rsidRPr="00335C4E" w:rsidTr="00C44D36">
        <w:trPr>
          <w:trHeight w:val="189"/>
        </w:trPr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Mjerenje PEF-a</w:t>
            </w:r>
          </w:p>
        </w:tc>
        <w:tc>
          <w:tcPr>
            <w:tcW w:w="1267" w:type="dxa"/>
            <w:gridSpan w:val="2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54" w:rsidRPr="00335C4E" w:rsidTr="00C44D36">
        <w:trPr>
          <w:trHeight w:val="189"/>
        </w:trPr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 xml:space="preserve">Spirometrija: krivulja protok-volumen s   </w:t>
            </w:r>
          </w:p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 xml:space="preserve">  bronhodilatacijskim testom</w:t>
            </w:r>
          </w:p>
        </w:tc>
        <w:tc>
          <w:tcPr>
            <w:tcW w:w="1267" w:type="dxa"/>
            <w:gridSpan w:val="2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54" w:rsidRPr="00335C4E" w:rsidTr="00C44D36">
        <w:trPr>
          <w:trHeight w:val="189"/>
        </w:trPr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Nespecifični bronhoprovokacijski testovi</w:t>
            </w:r>
          </w:p>
        </w:tc>
        <w:tc>
          <w:tcPr>
            <w:tcW w:w="1267" w:type="dxa"/>
            <w:gridSpan w:val="2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54" w:rsidRPr="00335C4E" w:rsidTr="00C44D36">
        <w:trPr>
          <w:trHeight w:val="189"/>
        </w:trPr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Specifični bronhoprovokacijski testovi</w:t>
            </w:r>
          </w:p>
        </w:tc>
        <w:tc>
          <w:tcPr>
            <w:tcW w:w="1267" w:type="dxa"/>
            <w:gridSpan w:val="2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54" w:rsidRPr="00335C4E" w:rsidTr="00C44D36">
        <w:trPr>
          <w:trHeight w:val="189"/>
        </w:trPr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ABS i pulsna oksimetrija</w:t>
            </w:r>
          </w:p>
        </w:tc>
        <w:tc>
          <w:tcPr>
            <w:tcW w:w="1267" w:type="dxa"/>
            <w:gridSpan w:val="2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54" w:rsidRPr="00335C4E" w:rsidTr="00C44D36">
        <w:trPr>
          <w:trHeight w:val="189"/>
        </w:trPr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Mjerenje NO u izdahnutom zraku (FeNO)</w:t>
            </w:r>
          </w:p>
        </w:tc>
        <w:tc>
          <w:tcPr>
            <w:tcW w:w="1267" w:type="dxa"/>
            <w:gridSpan w:val="2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54" w:rsidRPr="00335C4E" w:rsidTr="00C44D36">
        <w:trPr>
          <w:trHeight w:val="189"/>
        </w:trPr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Analiza kondenzata izdisaja</w:t>
            </w:r>
          </w:p>
        </w:tc>
        <w:tc>
          <w:tcPr>
            <w:tcW w:w="1267" w:type="dxa"/>
            <w:gridSpan w:val="2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54" w:rsidRPr="00335C4E" w:rsidTr="00C44D36">
        <w:trPr>
          <w:trHeight w:val="189"/>
        </w:trPr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Tjelesna pletizmografija</w:t>
            </w:r>
          </w:p>
        </w:tc>
        <w:tc>
          <w:tcPr>
            <w:tcW w:w="1267" w:type="dxa"/>
            <w:gridSpan w:val="2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54" w:rsidRPr="00335C4E" w:rsidTr="00C44D36">
        <w:trPr>
          <w:trHeight w:val="189"/>
        </w:trPr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Difuzijski kapacitet pluća</w:t>
            </w:r>
          </w:p>
        </w:tc>
        <w:tc>
          <w:tcPr>
            <w:tcW w:w="1267" w:type="dxa"/>
            <w:gridSpan w:val="2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54" w:rsidRPr="00335C4E" w:rsidTr="00C44D36">
        <w:trPr>
          <w:trHeight w:val="189"/>
        </w:trPr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Spiroergometrija</w:t>
            </w:r>
          </w:p>
        </w:tc>
        <w:tc>
          <w:tcPr>
            <w:tcW w:w="1267" w:type="dxa"/>
            <w:gridSpan w:val="2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54" w:rsidRPr="00335C4E" w:rsidTr="00C44D36">
        <w:trPr>
          <w:trHeight w:val="189"/>
        </w:trPr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Impulsna oscilometrija</w:t>
            </w:r>
          </w:p>
        </w:tc>
        <w:tc>
          <w:tcPr>
            <w:tcW w:w="1267" w:type="dxa"/>
            <w:gridSpan w:val="2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54" w:rsidRPr="00335C4E" w:rsidTr="00C44D36">
        <w:trPr>
          <w:trHeight w:val="189"/>
        </w:trPr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Dugoročno praćenje ventilacijske funkcije pluća</w:t>
            </w:r>
          </w:p>
        </w:tc>
        <w:tc>
          <w:tcPr>
            <w:tcW w:w="1267" w:type="dxa"/>
            <w:gridSpan w:val="2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54" w:rsidRPr="00335C4E" w:rsidTr="00C44D36">
        <w:trPr>
          <w:trHeight w:val="189"/>
        </w:trPr>
        <w:tc>
          <w:tcPr>
            <w:tcW w:w="11482" w:type="dxa"/>
            <w:gridSpan w:val="11"/>
            <w:shd w:val="clear" w:color="auto" w:fill="A6A6A6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Slikovne metode prikaza dišnog sustava</w:t>
            </w:r>
          </w:p>
        </w:tc>
      </w:tr>
      <w:tr w:rsidR="001D5B54" w:rsidRPr="00335C4E" w:rsidTr="00C44D36">
        <w:trPr>
          <w:trHeight w:val="189"/>
        </w:trPr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RTG snimka grudnih organa</w:t>
            </w:r>
          </w:p>
        </w:tc>
        <w:tc>
          <w:tcPr>
            <w:tcW w:w="1267" w:type="dxa"/>
            <w:gridSpan w:val="2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54" w:rsidRPr="00335C4E" w:rsidTr="00C44D36">
        <w:trPr>
          <w:trHeight w:val="189"/>
        </w:trPr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RTG snimka paranazalnih sinusa</w:t>
            </w:r>
          </w:p>
        </w:tc>
        <w:tc>
          <w:tcPr>
            <w:tcW w:w="1267" w:type="dxa"/>
            <w:gridSpan w:val="2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54" w:rsidRPr="00335C4E" w:rsidTr="00C44D36">
        <w:trPr>
          <w:trHeight w:val="189"/>
        </w:trPr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CT pluća (MSCT; HRCT)</w:t>
            </w:r>
          </w:p>
        </w:tc>
        <w:tc>
          <w:tcPr>
            <w:tcW w:w="1267" w:type="dxa"/>
            <w:gridSpan w:val="2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54" w:rsidRPr="00335C4E" w:rsidTr="00C44D36">
        <w:trPr>
          <w:trHeight w:val="189"/>
        </w:trPr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MR toraksa</w:t>
            </w:r>
          </w:p>
        </w:tc>
        <w:tc>
          <w:tcPr>
            <w:tcW w:w="1267" w:type="dxa"/>
            <w:gridSpan w:val="2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54" w:rsidRPr="00335C4E" w:rsidTr="00C44D36">
        <w:trPr>
          <w:trHeight w:val="189"/>
        </w:trPr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UZV u patološkim sadržajima pleuralne šupljine</w:t>
            </w:r>
          </w:p>
        </w:tc>
        <w:tc>
          <w:tcPr>
            <w:tcW w:w="1267" w:type="dxa"/>
            <w:gridSpan w:val="2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54" w:rsidRPr="00335C4E" w:rsidTr="00C44D36">
        <w:trPr>
          <w:trHeight w:val="189"/>
        </w:trPr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UZV u dijagnostici pneumonija</w:t>
            </w:r>
          </w:p>
        </w:tc>
        <w:tc>
          <w:tcPr>
            <w:tcW w:w="1267" w:type="dxa"/>
            <w:gridSpan w:val="2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54" w:rsidRPr="00335C4E" w:rsidTr="00C44D36">
        <w:trPr>
          <w:trHeight w:val="189"/>
        </w:trPr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Interventna radiologija u pulmologiji</w:t>
            </w:r>
          </w:p>
        </w:tc>
        <w:tc>
          <w:tcPr>
            <w:tcW w:w="1267" w:type="dxa"/>
            <w:gridSpan w:val="2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54" w:rsidRPr="00335C4E" w:rsidTr="00C44D36">
        <w:trPr>
          <w:trHeight w:val="189"/>
        </w:trPr>
        <w:tc>
          <w:tcPr>
            <w:tcW w:w="11482" w:type="dxa"/>
            <w:gridSpan w:val="11"/>
            <w:shd w:val="clear" w:color="auto" w:fill="A6A6A6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Alergološka obrada</w:t>
            </w:r>
          </w:p>
        </w:tc>
      </w:tr>
      <w:tr w:rsidR="001D5B54" w:rsidRPr="00335C4E" w:rsidTr="00C44D36">
        <w:trPr>
          <w:trHeight w:val="189"/>
        </w:trPr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Kožni ubodni testovi (Prick)</w:t>
            </w:r>
          </w:p>
        </w:tc>
        <w:tc>
          <w:tcPr>
            <w:tcW w:w="1267" w:type="dxa"/>
            <w:gridSpan w:val="2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54" w:rsidRPr="00335C4E" w:rsidTr="00C44D36">
        <w:trPr>
          <w:trHeight w:val="189"/>
        </w:trPr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Intradermalni testovi</w:t>
            </w:r>
          </w:p>
        </w:tc>
        <w:tc>
          <w:tcPr>
            <w:tcW w:w="1267" w:type="dxa"/>
            <w:gridSpan w:val="2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Epikutani testovi</w:t>
            </w:r>
          </w:p>
        </w:tc>
        <w:tc>
          <w:tcPr>
            <w:tcW w:w="1267" w:type="dxa"/>
            <w:gridSpan w:val="2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67" w:type="dxa"/>
            <w:gridSpan w:val="4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68" w:type="dxa"/>
            <w:gridSpan w:val="3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D5B54" w:rsidRPr="00335C4E" w:rsidTr="00C44D36">
        <w:trPr>
          <w:trHeight w:val="70"/>
        </w:trPr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Ukupni i specifični serumski IgE</w:t>
            </w:r>
          </w:p>
        </w:tc>
        <w:tc>
          <w:tcPr>
            <w:tcW w:w="1267" w:type="dxa"/>
            <w:gridSpan w:val="2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D5B54" w:rsidRPr="00335C4E" w:rsidTr="00C44D36">
        <w:tc>
          <w:tcPr>
            <w:tcW w:w="11482" w:type="dxa"/>
            <w:gridSpan w:val="11"/>
            <w:shd w:val="clear" w:color="auto" w:fill="A6A6A6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Endoskopija dišnih puteva</w:t>
            </w: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Dijagnostičke i terapijske indikacije za bronhoskopiju</w:t>
            </w:r>
          </w:p>
        </w:tc>
        <w:tc>
          <w:tcPr>
            <w:tcW w:w="1267" w:type="dxa"/>
            <w:gridSpan w:val="2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67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 xml:space="preserve"> Fleksibilna bronhoskopija i BAL</w:t>
            </w:r>
          </w:p>
        </w:tc>
        <w:tc>
          <w:tcPr>
            <w:tcW w:w="1267" w:type="dxa"/>
            <w:gridSpan w:val="2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67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 xml:space="preserve"> Rigidna bronhoskopija</w:t>
            </w:r>
          </w:p>
        </w:tc>
        <w:tc>
          <w:tcPr>
            <w:tcW w:w="1267" w:type="dxa"/>
            <w:gridSpan w:val="2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68" w:type="dxa"/>
            <w:gridSpan w:val="3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D5B54" w:rsidRPr="00335C4E" w:rsidTr="00C44D36">
        <w:tc>
          <w:tcPr>
            <w:tcW w:w="11482" w:type="dxa"/>
            <w:gridSpan w:val="11"/>
            <w:shd w:val="clear" w:color="auto" w:fill="A6A6A6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Punkcija prsnog koša i ostali invazivni dijagnostički postupci</w:t>
            </w: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Jednokratna torakocenteza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Pleuralna drenaža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Punkcija kod pneumotoraksa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Biopsija pluća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11482" w:type="dxa"/>
            <w:gridSpan w:val="11"/>
            <w:shd w:val="clear" w:color="auto" w:fill="A6A6A6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Ostali dijagnostički postupci</w:t>
            </w: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24-satna pH-metrija</w:t>
            </w:r>
          </w:p>
        </w:tc>
        <w:tc>
          <w:tcPr>
            <w:tcW w:w="1267" w:type="dxa"/>
            <w:gridSpan w:val="2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11482" w:type="dxa"/>
            <w:gridSpan w:val="11"/>
            <w:shd w:val="clear" w:color="auto" w:fill="A6A6A6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Bronhalna astma </w:t>
            </w: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Dugoročno vođenje djeteta s astmom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Akutni napadaj i egzacerbacija astme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Astma predškolskog djeteta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Astma školskog djeteta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Tvrdokorna astma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11482" w:type="dxa"/>
            <w:gridSpan w:val="11"/>
            <w:shd w:val="clear" w:color="auto" w:fill="A6A6A6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Sipnja u dojenčadi i male djece</w:t>
            </w: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Astmatski fenotipovi male djece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rPr>
          <w:trHeight w:val="383"/>
        </w:trPr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Bronhiolitis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Ostale upalne opstrukcije dišnih puteva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Kronična plućna bolest nedonoščadi - BPD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11482" w:type="dxa"/>
            <w:gridSpan w:val="11"/>
            <w:shd w:val="clear" w:color="auto" w:fill="A6A6A6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Akutne i kronične infekcije pluća</w:t>
            </w: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Izvanbolničke pneumonije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Bolničke pneumonije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Pneumonije kod imunokompromitirane djece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Pneumonitisi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Plućni apsces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Empijem pleure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Bronhiektazije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Primarna cilijarna diskinezija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11482" w:type="dxa"/>
            <w:gridSpan w:val="11"/>
            <w:shd w:val="clear" w:color="auto" w:fill="A6A6A6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 xml:space="preserve"> Cistična fibroza (CF)</w:t>
            </w: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Specifične dijagnostičke metode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Metode izvođenja znojnog testa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Uzimanje uzoraka za mikrobiološku analizu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Dugoročno liječenje i praćenje bolesnika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Multidisciplinarni pristup liječenju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Principi provođenja neonatalnog probira CF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Probir pacijenata i priprema za transplantaciju pluća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11482" w:type="dxa"/>
            <w:gridSpan w:val="11"/>
            <w:shd w:val="clear" w:color="auto" w:fill="A6A6A6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Tuberkuloza (TBC)</w:t>
            </w: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Epidemiološke intervencije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Specifični dijagnostički postupci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IGRA testovi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Specifične mjere liječenja i prevencije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11482" w:type="dxa"/>
            <w:gridSpan w:val="11"/>
            <w:shd w:val="clear" w:color="auto" w:fill="A6A6A6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Prirođene anomalije dišnog sustava i rijetke bolesti</w:t>
            </w: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Specifičnosti dijagnostičkog i terapijskog pristupa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44D3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44D3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Suradnja s kirurškim i drugim djelatnostima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D5B54" w:rsidRPr="00335C4E" w:rsidRDefault="001D5B54" w:rsidP="00C44D3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7" w:type="dxa"/>
            <w:gridSpan w:val="4"/>
          </w:tcPr>
          <w:p w:rsidR="001D5B54" w:rsidRPr="00335C4E" w:rsidRDefault="001D5B54" w:rsidP="00C44D3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Plućne manifestacije genetskih poremećaja</w:t>
            </w:r>
          </w:p>
        </w:tc>
        <w:tc>
          <w:tcPr>
            <w:tcW w:w="1217" w:type="dxa"/>
            <w:shd w:val="clear" w:color="auto" w:fill="auto"/>
          </w:tcPr>
          <w:p w:rsidR="001D5B54" w:rsidRPr="00335C4E" w:rsidRDefault="001D5B54" w:rsidP="00C44D3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  <w:gridSpan w:val="4"/>
          </w:tcPr>
          <w:p w:rsidR="001D5B54" w:rsidRPr="00335C4E" w:rsidRDefault="001D5B54" w:rsidP="00C44D3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310" w:type="dxa"/>
            <w:gridSpan w:val="4"/>
            <w:shd w:val="clear" w:color="auto" w:fill="D9D9D9"/>
          </w:tcPr>
          <w:p w:rsidR="001D5B54" w:rsidRPr="00335C4E" w:rsidRDefault="001D5B54" w:rsidP="00C44D3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11482" w:type="dxa"/>
            <w:gridSpan w:val="11"/>
            <w:shd w:val="clear" w:color="auto" w:fill="A6A6A6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Konzilijarni pregledi</w:t>
            </w: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Plućne manifestacije drugih pedijatrijskih bolesti</w:t>
            </w:r>
          </w:p>
        </w:tc>
        <w:tc>
          <w:tcPr>
            <w:tcW w:w="1217" w:type="dxa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gridSpan w:val="6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68" w:type="dxa"/>
            <w:gridSpan w:val="2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Pružanje kompetentnog konzilijarnog mišljenja</w:t>
            </w:r>
          </w:p>
        </w:tc>
        <w:tc>
          <w:tcPr>
            <w:tcW w:w="1217" w:type="dxa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gridSpan w:val="6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68" w:type="dxa"/>
            <w:gridSpan w:val="2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Suradnja s pulmolozima za adultnu populaciju</w:t>
            </w:r>
          </w:p>
        </w:tc>
        <w:tc>
          <w:tcPr>
            <w:tcW w:w="1217" w:type="dxa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gridSpan w:val="6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68" w:type="dxa"/>
            <w:gridSpan w:val="2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Suradnja s ostalim specijalnostima</w:t>
            </w:r>
          </w:p>
        </w:tc>
        <w:tc>
          <w:tcPr>
            <w:tcW w:w="1217" w:type="dxa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gridSpan w:val="6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68" w:type="dxa"/>
            <w:gridSpan w:val="2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11482" w:type="dxa"/>
            <w:gridSpan w:val="11"/>
            <w:shd w:val="clear" w:color="auto" w:fill="A6A6A6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Poremećaji disanja tijekom spavanja</w:t>
            </w: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Polisomnografija</w:t>
            </w:r>
          </w:p>
        </w:tc>
        <w:tc>
          <w:tcPr>
            <w:tcW w:w="1217" w:type="dxa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gridSpan w:val="6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Suradnja s ORL specijalistom</w:t>
            </w:r>
          </w:p>
        </w:tc>
        <w:tc>
          <w:tcPr>
            <w:tcW w:w="1217" w:type="dxa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gridSpan w:val="6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68" w:type="dxa"/>
            <w:gridSpan w:val="2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11482" w:type="dxa"/>
            <w:gridSpan w:val="11"/>
            <w:shd w:val="clear" w:color="auto" w:fill="A6A6A6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Inhalacijska primjena lijekova</w:t>
            </w: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Oblici inhalacijske primjene lijekova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380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2" w:type="dxa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Tehnike inhalacijske primjene lijekova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380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2" w:type="dxa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Inhalacijska primjena antibiotika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380" w:type="dxa"/>
            <w:gridSpan w:val="4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2" w:type="dxa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11482" w:type="dxa"/>
            <w:gridSpan w:val="11"/>
            <w:shd w:val="clear" w:color="auto" w:fill="A6A6A6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Strojna ventilacija djece</w:t>
            </w: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Neinvazivni oblici ventilacije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  <w:gridSpan w:val="5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2" w:type="dxa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Invazivni oblici ventilacije</w:t>
            </w:r>
          </w:p>
        </w:tc>
        <w:tc>
          <w:tcPr>
            <w:tcW w:w="1440" w:type="dxa"/>
            <w:gridSpan w:val="3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  <w:gridSpan w:val="5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2" w:type="dxa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11482" w:type="dxa"/>
            <w:gridSpan w:val="11"/>
            <w:shd w:val="clear" w:color="auto" w:fill="A6A6A6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Fizikalna terapija i rehabilitacija disanja</w:t>
            </w: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Respiratorna gimnastika i vježbe disanja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  <w:gridSpan w:val="5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2" w:type="dxa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Položajna drenaža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  <w:gridSpan w:val="5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2" w:type="dxa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Rehabilitacija plućnog bolesnika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  <w:gridSpan w:val="5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2" w:type="dxa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11482" w:type="dxa"/>
            <w:gridSpan w:val="11"/>
            <w:shd w:val="clear" w:color="auto" w:fill="A6A6A6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Nastavne aktivnosti</w:t>
            </w: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Nastavna vizita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  <w:gridSpan w:val="5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2" w:type="dxa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Prikaz slučaja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  <w:gridSpan w:val="5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2" w:type="dxa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Priprema nastavnih materijala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  <w:gridSpan w:val="5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2" w:type="dxa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Usmena prezentacija i predavanje ciljanom slušateljstvu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  <w:gridSpan w:val="5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2" w:type="dxa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11482" w:type="dxa"/>
            <w:gridSpan w:val="11"/>
            <w:shd w:val="clear" w:color="auto" w:fill="A6A6A6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Istraživačke aktivnosti</w:t>
            </w: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Vođenje, prezentiranje i objavljivanje vlastitih rezultata istraživanja ili kliničkih zapažanja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  <w:gridSpan w:val="5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2" w:type="dxa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bCs/>
                <w:sz w:val="24"/>
                <w:szCs w:val="24"/>
              </w:rPr>
              <w:t>Usmeno izlaganje ili poster prezentacija iz područja pedijatrijske respiratorne medicine na znanstveno stručnom skupu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  <w:gridSpan w:val="5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2" w:type="dxa"/>
            <w:shd w:val="clear" w:color="auto" w:fill="D9D9D9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B54" w:rsidRPr="00335C4E" w:rsidTr="00C44D36">
        <w:tc>
          <w:tcPr>
            <w:tcW w:w="6121" w:type="dxa"/>
            <w:shd w:val="clear" w:color="auto" w:fill="A6A6A6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35C4E">
              <w:rPr>
                <w:rFonts w:ascii="Times New Roman" w:hAnsi="Times New Roman" w:cs="Times New Roman"/>
                <w:sz w:val="24"/>
                <w:szCs w:val="24"/>
              </w:rPr>
              <w:t>Datum i potpis mentora kojim na završetku programa uže specijalizacije potvrđuje da je specijalizant uspješno završio program</w:t>
            </w:r>
          </w:p>
        </w:tc>
        <w:tc>
          <w:tcPr>
            <w:tcW w:w="5361" w:type="dxa"/>
            <w:gridSpan w:val="10"/>
          </w:tcPr>
          <w:p w:rsidR="001D5B54" w:rsidRPr="00335C4E" w:rsidRDefault="001D5B54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1D5B54" w:rsidRDefault="001D5B54" w:rsidP="001D5B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5B54" w:rsidRDefault="001D5B54" w:rsidP="001D5B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5B54" w:rsidRDefault="001D5B54" w:rsidP="001D5B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5B54" w:rsidRDefault="001D5B54" w:rsidP="001D5B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5B54" w:rsidRDefault="001D5B54" w:rsidP="001D5B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5B54" w:rsidRDefault="001D5B54" w:rsidP="001D5B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5B54" w:rsidRDefault="001D5B54" w:rsidP="001D5B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5B54" w:rsidRDefault="001D5B54" w:rsidP="001D5B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5B54" w:rsidRDefault="001D5B54" w:rsidP="001D5B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5B54" w:rsidRDefault="001D5B54" w:rsidP="001D5B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5B54" w:rsidRDefault="001D5B54" w:rsidP="001D5B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5B54" w:rsidRDefault="001D5B54" w:rsidP="001D5B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5B54" w:rsidRDefault="001D5B54" w:rsidP="001D5B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5B54" w:rsidRDefault="001D5B54" w:rsidP="001D5B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5B54" w:rsidRDefault="001D5B54" w:rsidP="001D5B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5B54" w:rsidRDefault="001D5B54" w:rsidP="001D5B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5B54" w:rsidRDefault="001D5B54" w:rsidP="001D5B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5B54" w:rsidRDefault="001D5B54" w:rsidP="001D5B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5B54" w:rsidRDefault="001D5B54" w:rsidP="001D5B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5B54" w:rsidRDefault="001D5B54" w:rsidP="001D5B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5B54" w:rsidRDefault="001D5B54" w:rsidP="001D5B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6591" w:rsidRDefault="00706591"/>
    <w:sectPr w:rsidR="0070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54"/>
    <w:rsid w:val="001D5B54"/>
    <w:rsid w:val="00706591"/>
    <w:rsid w:val="007556FC"/>
    <w:rsid w:val="00C44D36"/>
    <w:rsid w:val="00F2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D5B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D5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Mustač Gordana</dc:creator>
  <cp:lastModifiedBy>Maja Dragosavac</cp:lastModifiedBy>
  <cp:revision>2</cp:revision>
  <dcterms:created xsi:type="dcterms:W3CDTF">2016-05-17T05:54:00Z</dcterms:created>
  <dcterms:modified xsi:type="dcterms:W3CDTF">2016-05-17T05:54:00Z</dcterms:modified>
</cp:coreProperties>
</file>